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0E" w:rsidRDefault="00CA430A">
      <w:r w:rsidRPr="00CA430A">
        <w:drawing>
          <wp:inline distT="0" distB="0" distL="0" distR="0">
            <wp:extent cx="1438275" cy="14287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1438275" cy="1428750"/>
                    </a:xfrm>
                    <a:prstGeom prst="rect">
                      <a:avLst/>
                    </a:prstGeom>
                  </pic:spPr>
                </pic:pic>
              </a:graphicData>
            </a:graphic>
          </wp:inline>
        </w:drawing>
      </w:r>
    </w:p>
    <w:p w:rsidR="00CA430A" w:rsidRPr="002B3FCC" w:rsidRDefault="00CA430A" w:rsidP="00CA430A">
      <w:pPr>
        <w:spacing w:after="0" w:line="240" w:lineRule="auto"/>
        <w:jc w:val="center"/>
        <w:rPr>
          <w:rFonts w:ascii="Times New Roman" w:hAnsi="Times New Roman" w:cs="Times New Roman"/>
          <w:b/>
          <w:color w:val="FF0000"/>
          <w:sz w:val="40"/>
          <w:szCs w:val="40"/>
        </w:rPr>
      </w:pPr>
      <w:r>
        <w:t xml:space="preserve">   </w:t>
      </w:r>
      <w:r w:rsidRPr="002B3FCC">
        <w:rPr>
          <w:rFonts w:ascii="Times New Roman" w:hAnsi="Times New Roman" w:cs="Times New Roman"/>
          <w:b/>
          <w:color w:val="FF0000"/>
          <w:sz w:val="40"/>
          <w:szCs w:val="40"/>
        </w:rPr>
        <w:t>ЭТО ДОЛЖЕН ЗНАТЬ КАЖДЫЙ</w:t>
      </w:r>
    </w:p>
    <w:p w:rsidR="00CA430A" w:rsidRDefault="00CA430A" w:rsidP="00CA430A">
      <w:pPr>
        <w:spacing w:after="0" w:line="240" w:lineRule="auto"/>
        <w:jc w:val="center"/>
        <w:rPr>
          <w:rFonts w:ascii="Times New Roman" w:hAnsi="Times New Roman" w:cs="Times New Roman"/>
          <w:b/>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такое коррупция и как с ней бороться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Вопрос противодействия коррупции - один из вечных вопросов организации государства. Данная статья призвана дать прямые рекомендации: как оградить себя от проявлений коррупции, не стать преступником, победить коррупционные проявления в частной и профессиональной сфере.</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Как ни активна роль государства в принятии мер по противодействию коррупции, оно не сможет обойтись без помощи граждан в этой борьбе. В обществе всегда есть граждане, которые уважительно относятся к закону и действующему правопорядку, избегают коррупции и стремятся соблюдать все предписанные нормы закона.</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Каждый россиянин может и обязан жить и работать, руководствуясь законом. Во избежание коррупционных явлений необходимо твердо знать свои права, уметь защищать их, иметь твердую моральную позицию, отрицающую использование коррупционных методов в частной, общественной и профессиональной жизни.</w:t>
      </w:r>
    </w:p>
    <w:p w:rsidR="00CA430A" w:rsidRDefault="00CA430A" w:rsidP="00CA430A">
      <w:pPr>
        <w:spacing w:after="0" w:line="240" w:lineRule="auto"/>
        <w:jc w:val="center"/>
        <w:rPr>
          <w:rFonts w:ascii="Times New Roman" w:hAnsi="Times New Roman" w:cs="Times New Roman"/>
          <w:b/>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такое коррупция?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Важно ясно понимать суть этого явления и уметь отличать его от других правонарушений. Коррупция может затрагивать все наше общество в целом, ее проявления могут быть различны и многообразны.</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Но как тогда определить, что является коррупцией, а что нет? На сегодняшний день существует четкое определение понятия "коррупция", установленное законом.</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Определение понятия "коррупция" приведено в Федеральном законе от 25.12.2008 N 273-ФЗ "О противодействии коррупции".</w:t>
      </w:r>
    </w:p>
    <w:p w:rsidR="00CA430A" w:rsidRPr="00A8208B" w:rsidRDefault="00CA430A" w:rsidP="00CA430A">
      <w:pPr>
        <w:spacing w:after="0" w:line="240" w:lineRule="auto"/>
        <w:ind w:firstLine="708"/>
        <w:jc w:val="both"/>
        <w:rPr>
          <w:rFonts w:ascii="Times New Roman" w:hAnsi="Times New Roman" w:cs="Times New Roman"/>
          <w:sz w:val="28"/>
          <w:szCs w:val="28"/>
        </w:rPr>
      </w:pPr>
      <w:proofErr w:type="gramStart"/>
      <w:r w:rsidRPr="00A8208B">
        <w:rPr>
          <w:rFonts w:ascii="Times New Roman" w:hAnsi="Times New Roman" w:cs="Times New Roman"/>
          <w:sz w:val="28"/>
          <w:szCs w:val="28"/>
        </w:rPr>
        <w:t>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A8208B">
        <w:rPr>
          <w:rFonts w:ascii="Times New Roman" w:hAnsi="Times New Roman" w:cs="Times New Roman"/>
          <w:sz w:val="28"/>
          <w:szCs w:val="28"/>
        </w:rPr>
        <w:t xml:space="preserve"> лицами, а также совершение указанных деяний от имени или в интересах юридического лица.</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lastRenderedPageBreak/>
        <w:t>Если человек принимает участие в незаконном использовании своего или чьего-либо должностного положения с целью получения материальной или нематериальной выгоды - он становится частью коррупционной системы.</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 сожалению, для большой группы людей дача мелких взяток для решения бытовых вопросов не противоречит собственному мировоззрению, нравственным ограничениям. Поэтому трудно найти людей, никогда не дававших мелких взяток. Устоялось мнение о том, что тот, кто предлагает взятку или дает ее - ничего не нарушает, и, напротив, во всем виноваты те, кому взятки дают.</w:t>
      </w:r>
    </w:p>
    <w:p w:rsidR="00CA430A" w:rsidRPr="00A8208B" w:rsidRDefault="00CA430A" w:rsidP="00CA430A">
      <w:pPr>
        <w:spacing w:after="0" w:line="240" w:lineRule="auto"/>
        <w:ind w:firstLine="708"/>
        <w:jc w:val="both"/>
        <w:rPr>
          <w:rFonts w:ascii="Times New Roman" w:hAnsi="Times New Roman" w:cs="Times New Roman"/>
          <w:sz w:val="28"/>
          <w:szCs w:val="28"/>
        </w:rPr>
      </w:pPr>
      <w:proofErr w:type="gramStart"/>
      <w:r w:rsidRPr="00A8208B">
        <w:rPr>
          <w:rFonts w:ascii="Times New Roman" w:hAnsi="Times New Roman" w:cs="Times New Roman"/>
          <w:sz w:val="28"/>
          <w:szCs w:val="28"/>
        </w:rPr>
        <w:t>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 указанное выше.</w:t>
      </w:r>
      <w:proofErr w:type="gramEnd"/>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Можно искать виновных в коррупции вокруг, можно разводить руками, демонстрируя беспомощность перед этой машиной зла, оправдывать свое неблаговидное поведение вынужденными обстоятельствами. Однако коррупция - это в первую очередь система, и, если Вы лично когда-либо давали или брали взятку, превышали свои полномочия ради собственной выгоды - Вы тоже часть этой системы и персонально ответственны за развитие ее преступной деятельности.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 коррупционном процессе всегда участвуют две стороны: взяткодатель и взяткополучатель.</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u w:val="single"/>
        </w:rPr>
        <w:t>Взяткодатель</w:t>
      </w:r>
      <w:r w:rsidRPr="00A8208B">
        <w:rPr>
          <w:rFonts w:ascii="Times New Roman" w:hAnsi="Times New Roman" w:cs="Times New Roman"/>
          <w:sz w:val="28"/>
          <w:szCs w:val="28"/>
        </w:rPr>
        <w:t xml:space="preserve"> - это, во многих случаях, первоисточник коррупции. Согласитесь, если бы не было тех, кто желает получить определенные преференции или блага путем дачи взятки, вряд ли появились бы те, кто эти взятки принимает. Здесь работают законы экономической теории: при наличии устойчивого </w:t>
      </w:r>
      <w:r>
        <w:rPr>
          <w:rFonts w:ascii="Times New Roman" w:hAnsi="Times New Roman" w:cs="Times New Roman"/>
          <w:sz w:val="28"/>
          <w:szCs w:val="28"/>
        </w:rPr>
        <w:t>спроса формируется предложение.</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Взяткодателем является человек, который предоставляет взяткополучателю некую выгоду в обмен на возможность пользоваться полномочиями этого лица в своих целях. Выгодой могут быть деньги, материальные ценности, услуги, льготы и прочее. При этом обязательным условием является наличие у взяткополучателя распорядительных или административных функций.</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u w:val="single"/>
        </w:rPr>
        <w:t>Взяткополучателем</w:t>
      </w:r>
      <w:r w:rsidRPr="00A8208B">
        <w:rPr>
          <w:rFonts w:ascii="Times New Roman" w:hAnsi="Times New Roman" w:cs="Times New Roman"/>
          <w:sz w:val="28"/>
          <w:szCs w:val="28"/>
        </w:rPr>
        <w:t xml:space="preserve"> может быть должностное лицо, сотрудник частной фирмы, государственный и муниципальный служащий, который "продает" свои полномочия заинтересованным людям. От него могут ожидать исполнения, а также неисполнения его обязанностей, передачи информации и т.д. При этом он может выполнять требования самостоятельно либо способствовать выполнению требования другими лицами, используя св</w:t>
      </w:r>
      <w:r>
        <w:rPr>
          <w:rFonts w:ascii="Times New Roman" w:hAnsi="Times New Roman" w:cs="Times New Roman"/>
          <w:sz w:val="28"/>
          <w:szCs w:val="28"/>
        </w:rPr>
        <w:t>ое положение, влияние и власть.</w:t>
      </w:r>
    </w:p>
    <w:p w:rsidR="00CA430A" w:rsidRDefault="00CA430A" w:rsidP="00CA430A">
      <w:pPr>
        <w:spacing w:after="0" w:line="240" w:lineRule="auto"/>
        <w:jc w:val="center"/>
        <w:rPr>
          <w:rFonts w:ascii="Times New Roman" w:hAnsi="Times New Roman" w:cs="Times New Roman"/>
          <w:b/>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Формы коррупции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lastRenderedPageBreak/>
        <w:t>Основным коррупц</w:t>
      </w:r>
      <w:r>
        <w:rPr>
          <w:rFonts w:ascii="Times New Roman" w:hAnsi="Times New Roman" w:cs="Times New Roman"/>
          <w:sz w:val="28"/>
          <w:szCs w:val="28"/>
        </w:rPr>
        <w:t xml:space="preserve">ионным деянием является взятка. </w:t>
      </w:r>
      <w:r w:rsidRPr="00A8208B">
        <w:rPr>
          <w:rFonts w:ascii="Times New Roman" w:hAnsi="Times New Roman" w:cs="Times New Roman"/>
          <w:sz w:val="28"/>
          <w:szCs w:val="28"/>
          <w:u w:val="single"/>
        </w:rPr>
        <w:t>Взятка</w:t>
      </w:r>
      <w:r w:rsidRPr="00A8208B">
        <w:rPr>
          <w:rFonts w:ascii="Times New Roman" w:hAnsi="Times New Roman" w:cs="Times New Roman"/>
          <w:sz w:val="28"/>
          <w:szCs w:val="28"/>
        </w:rPr>
        <w:t xml:space="preserve">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w:t>
      </w:r>
      <w:r>
        <w:rPr>
          <w:rFonts w:ascii="Times New Roman" w:hAnsi="Times New Roman" w:cs="Times New Roman"/>
          <w:sz w:val="28"/>
          <w:szCs w:val="28"/>
        </w:rPr>
        <w:t>чий, также относятся к взяткам.</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Еще раз обращаем внимание на то, что 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u w:val="single"/>
        </w:rPr>
        <w:t>Злоупотребление полномочиями</w:t>
      </w:r>
      <w:r w:rsidRPr="00A8208B">
        <w:rPr>
          <w:rFonts w:ascii="Times New Roman" w:hAnsi="Times New Roman" w:cs="Times New Roman"/>
          <w:sz w:val="28"/>
          <w:szCs w:val="28"/>
        </w:rPr>
        <w:t xml:space="preserve">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Так же, как и за взяточничество, за коммерческий подкуп Уголовным кодексом Российской Федерации предусматривается уголовная ответственность как лица подкупаемого, так и лица подкупающего.</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Однако, в отличие от взятки, уголовной ответственности подлежит только тот коммерческий подкуп, который совершен по договоренности, вне зависимости от того, когда была осуществлена передача подкупа.</w:t>
      </w:r>
    </w:p>
    <w:p w:rsidR="00CA430A"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u w:val="single"/>
        </w:rPr>
        <w:t>Взятка и подарок</w:t>
      </w:r>
      <w:r w:rsidRPr="00A8208B">
        <w:rPr>
          <w:rFonts w:ascii="Times New Roman" w:hAnsi="Times New Roman" w:cs="Times New Roman"/>
          <w:sz w:val="28"/>
          <w:szCs w:val="28"/>
        </w:rPr>
        <w:t xml:space="preserve">. Важное разъяснение: существует отличие взятки-вознаграждения от подарка. Если у Вас есть знакомый - должностное </w:t>
      </w:r>
      <w:proofErr w:type="gramStart"/>
      <w:r w:rsidRPr="00A8208B">
        <w:rPr>
          <w:rFonts w:ascii="Times New Roman" w:hAnsi="Times New Roman" w:cs="Times New Roman"/>
          <w:sz w:val="28"/>
          <w:szCs w:val="28"/>
        </w:rPr>
        <w:t>лицо</w:t>
      </w:r>
      <w:proofErr w:type="gramEnd"/>
      <w:r w:rsidRPr="00A8208B">
        <w:rPr>
          <w:rFonts w:ascii="Times New Roman" w:hAnsi="Times New Roman" w:cs="Times New Roman"/>
          <w:sz w:val="28"/>
          <w:szCs w:val="28"/>
        </w:rPr>
        <w:t xml:space="preserve"> и Вы хотите сделать ему подарок, то Вы должны знать, что служащему органа власти и управления в связи с исполнением им должностных обязанностей </w:t>
      </w:r>
      <w:r w:rsidRPr="00A8208B">
        <w:rPr>
          <w:rFonts w:ascii="Times New Roman" w:hAnsi="Times New Roman" w:cs="Times New Roman"/>
          <w:sz w:val="28"/>
          <w:szCs w:val="28"/>
        </w:rPr>
        <w:lastRenderedPageBreak/>
        <w:t>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служащими в связи с протокольными мероприятиями, со служебными командировками и другими официальными мероприятиями, признаются федеральной собственностью или собственностью субъекта Российской Федерации и должны передаваться гражданским служащим по акту в государственный орган, в котором он служит. Тем не менее, статьей 575 Гражданского кодекса Российской Федерации позволено преподносить государственным и муниципальным служащим подарки стоимостью не выше трех тысяч рублей.</w:t>
      </w:r>
    </w:p>
    <w:p w:rsidR="00CA430A" w:rsidRDefault="00CA430A" w:rsidP="00CA430A">
      <w:pPr>
        <w:spacing w:after="0" w:line="240" w:lineRule="auto"/>
        <w:ind w:firstLine="708"/>
        <w:jc w:val="both"/>
        <w:rPr>
          <w:rFonts w:ascii="Times New Roman" w:hAnsi="Times New Roman" w:cs="Times New Roman"/>
          <w:sz w:val="28"/>
          <w:szCs w:val="28"/>
        </w:rPr>
      </w:pPr>
    </w:p>
    <w:p w:rsidR="00CA430A" w:rsidRPr="00A8208B" w:rsidRDefault="00CA430A" w:rsidP="00CA430A">
      <w:pPr>
        <w:spacing w:after="0" w:line="240" w:lineRule="auto"/>
        <w:ind w:firstLine="708"/>
        <w:jc w:val="both"/>
        <w:rPr>
          <w:rFonts w:ascii="Times New Roman" w:hAnsi="Times New Roman" w:cs="Times New Roman"/>
          <w:sz w:val="28"/>
          <w:szCs w:val="28"/>
        </w:rPr>
      </w:pPr>
    </w:p>
    <w:p w:rsidR="00CA430A" w:rsidRDefault="00CA430A" w:rsidP="00CA430A">
      <w:pPr>
        <w:spacing w:after="0" w:line="240" w:lineRule="auto"/>
        <w:jc w:val="center"/>
        <w:rPr>
          <w:rFonts w:ascii="Times New Roman" w:hAnsi="Times New Roman" w:cs="Times New Roman"/>
          <w:b/>
          <w:sz w:val="28"/>
          <w:szCs w:val="28"/>
        </w:rPr>
      </w:pPr>
    </w:p>
    <w:p w:rsidR="00CA430A" w:rsidRDefault="00CA430A" w:rsidP="00CA430A">
      <w:pPr>
        <w:spacing w:after="0" w:line="240" w:lineRule="auto"/>
        <w:jc w:val="center"/>
        <w:rPr>
          <w:rFonts w:ascii="Times New Roman" w:hAnsi="Times New Roman" w:cs="Times New Roman"/>
          <w:b/>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Как себя вести?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Обобщенная информация по многим государственным услугам представлена на сайте </w:t>
      </w:r>
      <w:proofErr w:type="spellStart"/>
      <w:r w:rsidRPr="00A8208B">
        <w:rPr>
          <w:rFonts w:ascii="Times New Roman" w:hAnsi="Times New Roman" w:cs="Times New Roman"/>
          <w:sz w:val="28"/>
          <w:szCs w:val="28"/>
        </w:rPr>
        <w:t>www.gosuslugi.ru</w:t>
      </w:r>
      <w:proofErr w:type="spellEnd"/>
      <w:r w:rsidRPr="00A8208B">
        <w:rPr>
          <w:rFonts w:ascii="Times New Roman" w:hAnsi="Times New Roman" w:cs="Times New Roman"/>
          <w:sz w:val="28"/>
          <w:szCs w:val="28"/>
        </w:rPr>
        <w:t>.</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С коммерческими и иными организациями дело обстоит сложнее. Законодатель в отношении данных организаций не может принять аналогичные меры по информационной прозрачности, которые он принял в отношении государственных и муниципальных органов и учреждений. Однако не стоит считать, что деятельность коммерческих и иных организаций ничем не регулируется.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Указанные организации должны подчиняться законам, которые регламентируют ту сферу деятельности, в которой действует данная </w:t>
      </w:r>
      <w:r w:rsidRPr="00A8208B">
        <w:rPr>
          <w:rFonts w:ascii="Times New Roman" w:hAnsi="Times New Roman" w:cs="Times New Roman"/>
          <w:sz w:val="28"/>
          <w:szCs w:val="28"/>
        </w:rPr>
        <w:lastRenderedPageBreak/>
        <w:t>организация. Так, например, если Вы хотите обратиться в организацию, оказывающую медицинские услуги, Вам, кроме Закона "О защите прав потребителей", необходимо знать, какие медицинские услуги Вам обязаны предоставить бесплатно в рамках имеющегося у Вас полиса обязательного медицинского страхования, а также при наличии полиса добровольного медицинского страхования. Кроме того, целесообразно ознакомиться с нормативными актами, которые регламентируют порядок оказания медицинских услуг.</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Если Вы устраиваетесь на работу, то Вам необходимо изучить те разделы Трудового кодекса Российской Федерации, которые касаются прав и обязанностей работника и работодателя.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CA430A"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По возможности, оформляйте обращение в письменной форме и сдавайте его в канцелярию того органа, в который Вы обращаетесь. Если Вы обращаетесь в государственный или муниципальный орган, то, в соответствии с Федеральным законом от 02.05.2006 N 59-ФЗ "О порядке рассмотрения обращений граждан Российской Федерации", ответ вам обязаны дать в течение 30 дней с момента Вашего обращения.</w:t>
      </w:r>
    </w:p>
    <w:p w:rsidR="00CA430A" w:rsidRPr="00A8208B" w:rsidRDefault="00CA430A" w:rsidP="00CA430A">
      <w:pPr>
        <w:spacing w:after="0" w:line="240" w:lineRule="auto"/>
        <w:ind w:firstLine="708"/>
        <w:jc w:val="both"/>
        <w:rPr>
          <w:rFonts w:ascii="Times New Roman" w:hAnsi="Times New Roman" w:cs="Times New Roman"/>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Что делать, если у вас вымогают взятку:</w:t>
      </w:r>
    </w:p>
    <w:p w:rsidR="00CA430A" w:rsidRPr="00A8208B" w:rsidRDefault="00CA430A" w:rsidP="00CA4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Отказать в даче взятки.</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xml:space="preserve">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w:t>
      </w:r>
      <w:r>
        <w:rPr>
          <w:rFonts w:ascii="Times New Roman" w:hAnsi="Times New Roman" w:cs="Times New Roman"/>
          <w:sz w:val="28"/>
          <w:szCs w:val="28"/>
        </w:rPr>
        <w:t>в общении с вымогателем взятки:</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вести себя крайне осторожно, вежливо, не допуская опрометчивых высказываний, которые могли бы трактоваться вымогате</w:t>
      </w:r>
      <w:r>
        <w:rPr>
          <w:rFonts w:ascii="Times New Roman" w:hAnsi="Times New Roman" w:cs="Times New Roman"/>
          <w:sz w:val="28"/>
          <w:szCs w:val="28"/>
        </w:rPr>
        <w:t>лем как готовность дать взятку;</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lastRenderedPageBreak/>
        <w:t xml:space="preserve">- внимательно выслушать и точно запомнить поставленные вам условия (размеры сумм, наименование товаров и характер услуг, сроки и способы передачи </w:t>
      </w:r>
      <w:r>
        <w:rPr>
          <w:rFonts w:ascii="Times New Roman" w:hAnsi="Times New Roman" w:cs="Times New Roman"/>
          <w:sz w:val="28"/>
          <w:szCs w:val="28"/>
        </w:rPr>
        <w:t>взятки и т.д.);</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постараться отложить вопрос о времени и месте перед</w:t>
      </w:r>
      <w:r>
        <w:rPr>
          <w:rFonts w:ascii="Times New Roman" w:hAnsi="Times New Roman" w:cs="Times New Roman"/>
          <w:sz w:val="28"/>
          <w:szCs w:val="28"/>
        </w:rPr>
        <w:t>ачи взятки до следующей беседы;</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не брать инициативу в разговоре на себя, позволить "взяточнику" выговориться, сообщить В</w:t>
      </w:r>
      <w:r>
        <w:rPr>
          <w:rFonts w:ascii="Times New Roman" w:hAnsi="Times New Roman" w:cs="Times New Roman"/>
          <w:sz w:val="28"/>
          <w:szCs w:val="28"/>
        </w:rPr>
        <w:t>ам как можно больше информации;</w:t>
      </w:r>
    </w:p>
    <w:p w:rsidR="00CA430A"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 незамедлительно обратиться в</w:t>
      </w:r>
      <w:r>
        <w:rPr>
          <w:rFonts w:ascii="Times New Roman" w:hAnsi="Times New Roman" w:cs="Times New Roman"/>
          <w:sz w:val="28"/>
          <w:szCs w:val="28"/>
        </w:rPr>
        <w:t xml:space="preserve"> правоохранительные органы.</w:t>
      </w:r>
    </w:p>
    <w:p w:rsidR="00CA430A" w:rsidRPr="00A8208B" w:rsidRDefault="00CA430A" w:rsidP="00CA430A">
      <w:pPr>
        <w:spacing w:after="0" w:line="240" w:lineRule="auto"/>
        <w:jc w:val="both"/>
        <w:rPr>
          <w:rFonts w:ascii="Times New Roman" w:hAnsi="Times New Roman" w:cs="Times New Roman"/>
          <w:sz w:val="28"/>
          <w:szCs w:val="28"/>
        </w:rPr>
      </w:pPr>
    </w:p>
    <w:p w:rsidR="00CA430A" w:rsidRPr="002B3FCC" w:rsidRDefault="00CA430A" w:rsidP="00CA430A">
      <w:pPr>
        <w:spacing w:after="0" w:line="240" w:lineRule="auto"/>
        <w:jc w:val="center"/>
        <w:rPr>
          <w:rFonts w:ascii="Times New Roman" w:hAnsi="Times New Roman" w:cs="Times New Roman"/>
          <w:b/>
          <w:color w:val="7030A0"/>
          <w:sz w:val="28"/>
          <w:szCs w:val="28"/>
        </w:rPr>
      </w:pPr>
      <w:r w:rsidRPr="002B3FCC">
        <w:rPr>
          <w:rFonts w:ascii="Times New Roman" w:hAnsi="Times New Roman" w:cs="Times New Roman"/>
          <w:b/>
          <w:color w:val="7030A0"/>
          <w:sz w:val="28"/>
          <w:szCs w:val="28"/>
        </w:rPr>
        <w:t>Куда обращаться?</w:t>
      </w:r>
    </w:p>
    <w:p w:rsidR="00CA430A" w:rsidRPr="00A8208B" w:rsidRDefault="00CA430A" w:rsidP="00CA430A">
      <w:pPr>
        <w:spacing w:after="0" w:line="240" w:lineRule="auto"/>
        <w:jc w:val="both"/>
        <w:rPr>
          <w:rFonts w:ascii="Times New Roman" w:hAnsi="Times New Roman" w:cs="Times New Roman"/>
          <w:sz w:val="28"/>
          <w:szCs w:val="28"/>
        </w:rPr>
      </w:pPr>
      <w:r w:rsidRPr="00A8208B">
        <w:rPr>
          <w:rFonts w:ascii="Times New Roman" w:hAnsi="Times New Roman" w:cs="Times New Roman"/>
          <w:sz w:val="28"/>
          <w:szCs w:val="28"/>
        </w:rPr>
        <w:t>Возмож</w:t>
      </w:r>
      <w:r>
        <w:rPr>
          <w:rFonts w:ascii="Times New Roman" w:hAnsi="Times New Roman" w:cs="Times New Roman"/>
          <w:sz w:val="28"/>
          <w:szCs w:val="28"/>
        </w:rPr>
        <w:t>ны следующие варианты действий:</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Обжалование незаконных действий в рамках действующих административных процедур - подача жалобы непосредственному начальству или </w:t>
      </w:r>
      <w:r>
        <w:rPr>
          <w:rFonts w:ascii="Times New Roman" w:hAnsi="Times New Roman" w:cs="Times New Roman"/>
          <w:sz w:val="28"/>
          <w:szCs w:val="28"/>
        </w:rPr>
        <w:t>жалобы в вышестоящие инстанции.</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Жалоба в контролирующие органы (в рамках потребительских отношений это могут быть территориальные учреждения </w:t>
      </w:r>
      <w:proofErr w:type="spellStart"/>
      <w:r w:rsidRPr="00A8208B">
        <w:rPr>
          <w:rFonts w:ascii="Times New Roman" w:hAnsi="Times New Roman" w:cs="Times New Roman"/>
          <w:sz w:val="28"/>
          <w:szCs w:val="28"/>
        </w:rPr>
        <w:t>Роспотребнадзора</w:t>
      </w:r>
      <w:proofErr w:type="spellEnd"/>
      <w:r w:rsidRPr="00A8208B">
        <w:rPr>
          <w:rFonts w:ascii="Times New Roman" w:hAnsi="Times New Roman" w:cs="Times New Roman"/>
          <w:sz w:val="28"/>
          <w:szCs w:val="28"/>
        </w:rPr>
        <w:t>, Федеральной антимонопольной службы; в рамках отношений с организациями жилищно-коммунального хозяйства - жилищные комитеты и жилищные инспекции) или прокуратуру. Будьте внимательны: обвинения не должны быть голословными, жалоба должна содержать конкретные сведения и факты.</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A8208B">
        <w:rPr>
          <w:rFonts w:ascii="Times New Roman" w:hAnsi="Times New Roman" w:cs="Times New Roman"/>
          <w:sz w:val="28"/>
          <w:szCs w:val="28"/>
        </w:rPr>
        <w:t>наркоконтроля</w:t>
      </w:r>
      <w:proofErr w:type="spellEnd"/>
      <w:r w:rsidRPr="00A8208B">
        <w:rPr>
          <w:rFonts w:ascii="Times New Roman" w:hAnsi="Times New Roman" w:cs="Times New Roman"/>
          <w:sz w:val="28"/>
          <w:szCs w:val="28"/>
        </w:rPr>
        <w:t xml:space="preserve">. Вас </w:t>
      </w:r>
      <w:proofErr w:type="gramStart"/>
      <w:r w:rsidRPr="00A8208B">
        <w:rPr>
          <w:rFonts w:ascii="Times New Roman" w:hAnsi="Times New Roman" w:cs="Times New Roman"/>
          <w:sz w:val="28"/>
          <w:szCs w:val="28"/>
        </w:rPr>
        <w:t>обязаны</w:t>
      </w:r>
      <w:proofErr w:type="gramEnd"/>
      <w:r w:rsidRPr="00A8208B">
        <w:rPr>
          <w:rFonts w:ascii="Times New Roman" w:hAnsi="Times New Roman" w:cs="Times New Roman"/>
          <w:sz w:val="28"/>
          <w:szCs w:val="28"/>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CA430A" w:rsidRPr="00A8208B"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CA430A" w:rsidRDefault="00CA430A" w:rsidP="00CA430A">
      <w:pPr>
        <w:spacing w:after="0" w:line="240" w:lineRule="auto"/>
        <w:ind w:firstLine="708"/>
        <w:jc w:val="both"/>
        <w:rPr>
          <w:rFonts w:ascii="Times New Roman" w:hAnsi="Times New Roman" w:cs="Times New Roman"/>
          <w:sz w:val="28"/>
          <w:szCs w:val="28"/>
        </w:rPr>
      </w:pPr>
      <w:r w:rsidRPr="00A8208B">
        <w:rPr>
          <w:rFonts w:ascii="Times New Roman" w:hAnsi="Times New Roman" w:cs="Times New Roman"/>
          <w:sz w:val="28"/>
          <w:szCs w:val="28"/>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коррупцией в своей повседневной жизни.</w:t>
      </w:r>
    </w:p>
    <w:p w:rsidR="00CA430A" w:rsidRDefault="00CA430A"/>
    <w:sectPr w:rsidR="00CA430A" w:rsidSect="000F63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CA430A"/>
    <w:rsid w:val="000F630E"/>
    <w:rsid w:val="00736B8D"/>
    <w:rsid w:val="00CA4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3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2207</Words>
  <Characters>12582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2014-11-17T16:44:00Z</dcterms:created>
  <dcterms:modified xsi:type="dcterms:W3CDTF">2014-11-17T16:56:00Z</dcterms:modified>
</cp:coreProperties>
</file>